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94" w:rsidRDefault="002779D7">
      <w:pPr>
        <w:pStyle w:val="Heading3"/>
        <w:keepNext w:val="0"/>
        <w:keepLines w:val="0"/>
        <w:spacing w:before="280"/>
        <w:contextualSpacing w:val="0"/>
        <w:jc w:val="center"/>
        <w:rPr>
          <w:b/>
          <w:color w:val="000000"/>
          <w:sz w:val="22"/>
          <w:szCs w:val="22"/>
          <w:u w:val="single"/>
        </w:rPr>
      </w:pPr>
      <w:bookmarkStart w:id="0" w:name="_k61n2sixapyi" w:colFirst="0" w:colLast="0"/>
      <w:bookmarkStart w:id="1" w:name="_GoBack"/>
      <w:bookmarkEnd w:id="0"/>
      <w:bookmarkEnd w:id="1"/>
      <w:r>
        <w:rPr>
          <w:b/>
          <w:color w:val="000000"/>
          <w:sz w:val="22"/>
          <w:szCs w:val="22"/>
          <w:u w:val="single"/>
        </w:rPr>
        <w:t>Lesson 7 - Mendel &amp; Monohybrid Crosses</w:t>
      </w:r>
    </w:p>
    <w:p w:rsidR="00660594" w:rsidRDefault="002779D7">
      <w:pPr>
        <w:rPr>
          <w:b/>
        </w:rPr>
      </w:pPr>
      <w:r>
        <w:rPr>
          <w:b/>
        </w:rPr>
        <w:t xml:space="preserve"> </w:t>
      </w:r>
    </w:p>
    <w:p w:rsidR="00660594" w:rsidRDefault="002779D7">
      <w:r>
        <w:rPr>
          <w:b/>
        </w:rPr>
        <w:t xml:space="preserve">Learning Target: #6. </w:t>
      </w:r>
      <w:r>
        <w:t>I can predict phenotypic and genotypic ratios in monohybrid and dihybrid crosses using Punnett squares.</w:t>
      </w:r>
    </w:p>
    <w:p w:rsidR="00660594" w:rsidRDefault="00660594"/>
    <w:p w:rsidR="00660594" w:rsidRDefault="002779D7">
      <w:pPr>
        <w:rPr>
          <w:b/>
          <w:i/>
        </w:rPr>
      </w:pPr>
      <w:r>
        <w:rPr>
          <w:b/>
        </w:rPr>
        <w:t xml:space="preserve">Lesson Questions: </w:t>
      </w:r>
      <w:r>
        <w:rPr>
          <w:b/>
          <w:i/>
        </w:rPr>
        <w:t>What tools/methods can be used to predict the inheritance of traits in offspring?</w:t>
      </w:r>
    </w:p>
    <w:p w:rsidR="00660594" w:rsidRDefault="002779D7">
      <w:pPr>
        <w:rPr>
          <w:b/>
          <w:i/>
        </w:rPr>
      </w:pPr>
      <w:r>
        <w:rPr>
          <w:b/>
          <w:i/>
        </w:rPr>
        <w:t>What are the principle patterns of inheritance?</w:t>
      </w:r>
    </w:p>
    <w:p w:rsidR="00660594" w:rsidRDefault="002779D7">
      <w:r>
        <w:rPr>
          <w:b/>
        </w:rPr>
        <w:t xml:space="preserve"> </w:t>
      </w:r>
    </w:p>
    <w:p w:rsidR="00660594" w:rsidRDefault="002779D7">
      <w:pPr>
        <w:rPr>
          <w:b/>
        </w:rPr>
      </w:pPr>
      <w:r>
        <w:rPr>
          <w:b/>
        </w:rPr>
        <w:t>Gregor Mendel</w:t>
      </w:r>
    </w:p>
    <w:p w:rsidR="00660594" w:rsidRDefault="002779D7">
      <w:pPr>
        <w:ind w:left="360"/>
      </w:pPr>
      <w:r>
        <w:t>·         An Austrian monk who used garden pea plants to explain the inheritance of characteristics.</w:t>
      </w:r>
    </w:p>
    <w:p w:rsidR="00660594" w:rsidRDefault="002779D7">
      <w:pPr>
        <w:ind w:left="360"/>
      </w:pPr>
      <w:r>
        <w:t xml:space="preserve">·        </w:t>
      </w:r>
      <w:r>
        <w:t xml:space="preserve"> Mendel examined seven different pea traits.</w:t>
      </w:r>
    </w:p>
    <w:p w:rsidR="00660594" w:rsidRDefault="002779D7">
      <w:pPr>
        <w:ind w:left="360"/>
      </w:pPr>
      <w:r>
        <w:t>·         Each trait had only two possible variations (alleles).</w:t>
      </w:r>
    </w:p>
    <w:p w:rsidR="00660594" w:rsidRDefault="002779D7">
      <w:pPr>
        <w:ind w:left="360"/>
      </w:pPr>
      <w:r>
        <w:t>·         Mendel was the first individual to propose the principle of dominance, the law of segregation, and the law of independent assortment.</w:t>
      </w:r>
    </w:p>
    <w:p w:rsidR="00660594" w:rsidRDefault="002779D7">
      <w:pPr>
        <w:rPr>
          <w:b/>
        </w:rPr>
      </w:pPr>
      <w:r>
        <w:rPr>
          <w:b/>
        </w:rPr>
        <w:t xml:space="preserve"> </w:t>
      </w:r>
    </w:p>
    <w:p w:rsidR="00660594" w:rsidRDefault="002779D7">
      <w:pPr>
        <w:rPr>
          <w:u w:val="single"/>
        </w:rPr>
      </w:pPr>
      <w:r>
        <w:rPr>
          <w:u w:val="single"/>
        </w:rPr>
        <w:t>Principle of Dominance</w:t>
      </w:r>
    </w:p>
    <w:p w:rsidR="00660594" w:rsidRDefault="002779D7">
      <w:pPr>
        <w:ind w:left="360"/>
      </w:pPr>
      <w:r>
        <w:t>·         When individuals with different alleles reproduce, the offspring will only express the dominant trait.</w:t>
      </w:r>
    </w:p>
    <w:p w:rsidR="00660594" w:rsidRDefault="002779D7">
      <w:pPr>
        <w:rPr>
          <w:u w:val="single"/>
        </w:rPr>
      </w:pPr>
      <w:r>
        <w:rPr>
          <w:u w:val="single"/>
        </w:rPr>
        <w:t>Law of Segregation</w:t>
      </w:r>
    </w:p>
    <w:p w:rsidR="00660594" w:rsidRDefault="002779D7">
      <w:pPr>
        <w:ind w:left="360"/>
      </w:pPr>
      <w:r>
        <w:t xml:space="preserve">·        </w:t>
      </w:r>
      <w:r>
        <w:rPr>
          <w:b/>
        </w:rPr>
        <w:t>Each gene (allele) separates from the other so that the offspring get only one gene from eac</w:t>
      </w:r>
      <w:r>
        <w:rPr>
          <w:b/>
        </w:rPr>
        <w:t xml:space="preserve">h parent </w:t>
      </w:r>
    </w:p>
    <w:p w:rsidR="00660594" w:rsidRDefault="00660594">
      <w:pPr>
        <w:ind w:left="360"/>
        <w:rPr>
          <w:b/>
        </w:rPr>
      </w:pPr>
    </w:p>
    <w:p w:rsidR="00660594" w:rsidRDefault="002779D7">
      <w:r>
        <w:rPr>
          <w:b/>
          <w:u w:val="single"/>
        </w:rPr>
        <w:t>Test Cross</w:t>
      </w:r>
      <w:r>
        <w:t xml:space="preserve"> - A homozygous recessive individual (bb) is bred to an individual with an unknown genotype (BB or Bb) in order to determine their genotype.</w:t>
      </w:r>
    </w:p>
    <w:p w:rsidR="00660594" w:rsidRDefault="002779D7">
      <w:pPr>
        <w:rPr>
          <w:b/>
        </w:rPr>
      </w:pPr>
      <w:r>
        <w:rPr>
          <w:b/>
        </w:rPr>
        <w:t xml:space="preserve"> </w:t>
      </w:r>
    </w:p>
    <w:p w:rsidR="00660594" w:rsidRDefault="002779D7">
      <w:pPr>
        <w:rPr>
          <w:b/>
          <w:u w:val="single"/>
        </w:rPr>
      </w:pPr>
      <w:r>
        <w:rPr>
          <w:b/>
          <w:u w:val="single"/>
        </w:rPr>
        <w:t>Generation Terms</w:t>
      </w:r>
    </w:p>
    <w:p w:rsidR="00660594" w:rsidRDefault="002779D7">
      <w:pPr>
        <w:ind w:left="360"/>
      </w:pPr>
      <w:r>
        <w:t>·         P</w:t>
      </w:r>
      <w:r>
        <w:rPr>
          <w:vertAlign w:val="subscript"/>
        </w:rPr>
        <w:t>1</w:t>
      </w:r>
      <w:r>
        <w:t xml:space="preserve"> = parent generation</w:t>
      </w:r>
    </w:p>
    <w:p w:rsidR="00660594" w:rsidRDefault="002779D7">
      <w:pPr>
        <w:ind w:left="360"/>
      </w:pPr>
      <w:r>
        <w:t>·         F</w:t>
      </w:r>
      <w:r>
        <w:rPr>
          <w:vertAlign w:val="subscript"/>
        </w:rPr>
        <w:t>1</w:t>
      </w:r>
      <w:r>
        <w:t xml:space="preserve"> = first filial generation (ch</w:t>
      </w:r>
      <w:r>
        <w:t>ildren)</w:t>
      </w:r>
    </w:p>
    <w:p w:rsidR="00660594" w:rsidRDefault="002779D7">
      <w:pPr>
        <w:ind w:left="360"/>
      </w:pPr>
      <w:r>
        <w:t>·         F</w:t>
      </w:r>
      <w:r>
        <w:rPr>
          <w:vertAlign w:val="subscript"/>
        </w:rPr>
        <w:t>2</w:t>
      </w:r>
      <w:r>
        <w:t xml:space="preserve"> = second filial generation(grandchildren)</w:t>
      </w:r>
    </w:p>
    <w:p w:rsidR="00660594" w:rsidRDefault="002779D7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60594" w:rsidRDefault="002779D7">
      <w:pPr>
        <w:rPr>
          <w:b/>
          <w:u w:val="single"/>
        </w:rPr>
      </w:pPr>
      <w:r>
        <w:rPr>
          <w:b/>
          <w:u w:val="single"/>
        </w:rPr>
        <w:t>Punnett Squares</w:t>
      </w:r>
    </w:p>
    <w:p w:rsidR="00660594" w:rsidRDefault="002779D7">
      <w:pPr>
        <w:ind w:left="360"/>
      </w:pPr>
      <w:r>
        <w:t>·         A punnett square is a chart used by geneticists to determine the probability of results when two individuals are crossed.</w:t>
      </w:r>
    </w:p>
    <w:p w:rsidR="00660594" w:rsidRDefault="002779D7">
      <w:pPr>
        <w:ind w:left="360"/>
      </w:pPr>
      <w:r>
        <w:t xml:space="preserve">·         </w:t>
      </w:r>
      <w:r>
        <w:t>The possible gametes produced by the parents are written at the top and along the side.</w:t>
      </w:r>
    </w:p>
    <w:p w:rsidR="00660594" w:rsidRDefault="002779D7">
      <w:pPr>
        <w:ind w:left="360"/>
      </w:pPr>
      <w:r>
        <w:t>·         The gametes are combined to produce all of the possible F</w:t>
      </w:r>
      <w:r>
        <w:rPr>
          <w:vertAlign w:val="subscript"/>
        </w:rPr>
        <w:t>1</w:t>
      </w:r>
      <w:r>
        <w:t xml:space="preserve"> genotypes.</w:t>
      </w:r>
    </w:p>
    <w:p w:rsidR="00660594" w:rsidRDefault="002779D7">
      <w:r>
        <w:t xml:space="preserve"> </w:t>
      </w:r>
    </w:p>
    <w:p w:rsidR="00660594" w:rsidRDefault="002779D7">
      <w:r>
        <w:t xml:space="preserve">The genotype for all the offspring (F1: Generation) is </w:t>
      </w:r>
      <w:r>
        <w:rPr>
          <w:b/>
        </w:rPr>
        <w:t>Tt</w:t>
      </w:r>
      <w:r>
        <w:t xml:space="preserve">.          </w:t>
      </w:r>
      <w:r>
        <w:tab/>
      </w:r>
      <w:r>
        <w:tab/>
        <w:t xml:space="preserve"> </w:t>
      </w:r>
    </w:p>
    <w:p w:rsidR="00660594" w:rsidRDefault="002779D7">
      <w:r>
        <w:t xml:space="preserve">The </w:t>
      </w:r>
      <w:r>
        <w:rPr>
          <w:b/>
        </w:rPr>
        <w:t>genotype ratio</w:t>
      </w:r>
      <w:r>
        <w:t xml:space="preserve"> is:</w:t>
      </w:r>
    </w:p>
    <w:p w:rsidR="00660594" w:rsidRDefault="00660594">
      <w:pPr>
        <w:jc w:val="center"/>
        <w:rPr>
          <w:b/>
        </w:rPr>
      </w:pPr>
    </w:p>
    <w:p w:rsidR="00660594" w:rsidRDefault="002779D7">
      <w:r>
        <w:t xml:space="preserve">The phenotype for all the offspring is </w:t>
      </w:r>
      <w:r>
        <w:rPr>
          <w:b/>
        </w:rPr>
        <w:t>tall</w:t>
      </w:r>
      <w:r>
        <w:t>.</w:t>
      </w:r>
    </w:p>
    <w:p w:rsidR="00660594" w:rsidRDefault="002779D7">
      <w:r>
        <w:lastRenderedPageBreak/>
        <w:t xml:space="preserve">The </w:t>
      </w:r>
      <w:r>
        <w:rPr>
          <w:b/>
        </w:rPr>
        <w:t>phenotype ratio</w:t>
      </w:r>
      <w:r>
        <w:t xml:space="preserve"> is:</w:t>
      </w:r>
    </w:p>
    <w:p w:rsidR="00660594" w:rsidRDefault="00660594">
      <w:pPr>
        <w:jc w:val="center"/>
        <w:rPr>
          <w:b/>
          <w:color w:val="0070C0"/>
        </w:rPr>
      </w:pPr>
    </w:p>
    <w:p w:rsidR="00660594" w:rsidRDefault="002779D7">
      <w:r>
        <w:t xml:space="preserve">F2 Generation </w:t>
      </w:r>
    </w:p>
    <w:p w:rsidR="00660594" w:rsidRDefault="00660594"/>
    <w:p w:rsidR="00660594" w:rsidRDefault="002779D7">
      <w:r>
        <w:t>To find the F</w:t>
      </w:r>
      <w:r>
        <w:rPr>
          <w:vertAlign w:val="subscript"/>
        </w:rPr>
        <w:t xml:space="preserve">2 </w:t>
      </w:r>
      <w:r>
        <w:t>generation, you cross the offspring produced in the F</w:t>
      </w:r>
      <w:r>
        <w:rPr>
          <w:vertAlign w:val="subscript"/>
        </w:rPr>
        <w:t>1</w:t>
      </w:r>
      <w:r>
        <w:t xml:space="preserve"> generation. Draw a punnett square to determine the phenotype and genotype ratios</w:t>
      </w:r>
      <w:r>
        <w:t xml:space="preserve"> of the F2 generation.</w:t>
      </w:r>
    </w:p>
    <w:p w:rsidR="00660594" w:rsidRDefault="002779D7">
      <w:r>
        <w:t xml:space="preserve"> </w:t>
      </w:r>
    </w:p>
    <w:p w:rsidR="00660594" w:rsidRDefault="002779D7">
      <w:r>
        <w:t xml:space="preserve"> </w:t>
      </w:r>
    </w:p>
    <w:p w:rsidR="00660594" w:rsidRDefault="00660594">
      <w:pPr>
        <w:ind w:left="1440" w:hanging="360"/>
      </w:pPr>
    </w:p>
    <w:p w:rsidR="00660594" w:rsidRDefault="00660594">
      <w:pPr>
        <w:ind w:left="1440" w:hanging="360"/>
      </w:pPr>
    </w:p>
    <w:p w:rsidR="00660594" w:rsidRDefault="00660594">
      <w:pPr>
        <w:ind w:left="1440" w:hanging="360"/>
      </w:pPr>
    </w:p>
    <w:p w:rsidR="00660594" w:rsidRDefault="00660594">
      <w:pPr>
        <w:ind w:left="1440" w:hanging="360"/>
      </w:pPr>
    </w:p>
    <w:p w:rsidR="00660594" w:rsidRDefault="002779D7">
      <w:r>
        <w:t xml:space="preserve"> </w:t>
      </w:r>
    </w:p>
    <w:p w:rsidR="00660594" w:rsidRDefault="002779D7">
      <w:r>
        <w:t>F</w:t>
      </w:r>
      <w:r>
        <w:rPr>
          <w:vertAlign w:val="subscript"/>
        </w:rPr>
        <w:t>2</w:t>
      </w:r>
      <w:r>
        <w:t xml:space="preserve"> will always have a:</w:t>
      </w:r>
    </w:p>
    <w:p w:rsidR="00660594" w:rsidRDefault="002779D7">
      <w:pPr>
        <w:ind w:left="1440" w:hanging="360"/>
      </w:pPr>
      <w:r>
        <w:t>•          Genotypic ratio of 1:2:1   (1 homozygous dominant, 2 heterozygous,1 homozygous recessive)</w:t>
      </w:r>
    </w:p>
    <w:p w:rsidR="00660594" w:rsidRDefault="002779D7">
      <w:pPr>
        <w:ind w:left="1440" w:hanging="360"/>
      </w:pPr>
      <w:r>
        <w:t>•          Phenotypic ratio of 3:1</w:t>
      </w:r>
      <w:r>
        <w:tab/>
        <w:t>(3 dominant,1 recessive)</w:t>
      </w:r>
    </w:p>
    <w:p w:rsidR="00660594" w:rsidRDefault="002779D7">
      <w:r>
        <w:t xml:space="preserve"> </w:t>
      </w:r>
    </w:p>
    <w:p w:rsidR="00660594" w:rsidRDefault="00660594"/>
    <w:p w:rsidR="00660594" w:rsidRDefault="002779D7">
      <w:pPr>
        <w:rPr>
          <w:b/>
          <w:u w:val="single"/>
        </w:rPr>
      </w:pPr>
      <w:r>
        <w:rPr>
          <w:b/>
          <w:u w:val="single"/>
        </w:rPr>
        <w:t>Monohybrid (1 trait) Cross</w:t>
      </w:r>
    </w:p>
    <w:p w:rsidR="00660594" w:rsidRDefault="00660594"/>
    <w:p w:rsidR="00660594" w:rsidRDefault="002779D7">
      <w:pPr>
        <w:numPr>
          <w:ilvl w:val="0"/>
          <w:numId w:val="1"/>
        </w:numPr>
        <w:spacing w:before="100"/>
        <w:ind w:left="180" w:hanging="360"/>
        <w:contextualSpacing/>
      </w:pPr>
      <w:r>
        <w:t></w:t>
      </w:r>
      <w:r>
        <w:t>A heterozygous yellow seed pea is crossed with another heterozygous yellow seed pea. Determine the possible genotypes and phenotypes of the offspring</w:t>
      </w:r>
    </w:p>
    <w:p w:rsidR="00660594" w:rsidRDefault="002779D7">
      <w:pPr>
        <w:spacing w:before="100"/>
      </w:pPr>
      <w:r>
        <w:t></w:t>
      </w:r>
      <w:r>
        <w:t>Let Y represent the dominant allele for yellow seed . Let y represent the recessive allele for green see</w:t>
      </w:r>
      <w:r>
        <w:t xml:space="preserve">d </w:t>
      </w:r>
    </w:p>
    <w:p w:rsidR="00660594" w:rsidRDefault="00660594">
      <w:pPr>
        <w:rPr>
          <w:rFonts w:ascii="Calibri" w:eastAsia="Calibri" w:hAnsi="Calibri" w:cs="Calibri"/>
          <w:color w:val="444D26"/>
          <w:sz w:val="64"/>
          <w:szCs w:val="64"/>
        </w:rPr>
      </w:pPr>
    </w:p>
    <w:p w:rsidR="00660594" w:rsidRDefault="00660594">
      <w:pPr>
        <w:rPr>
          <w:rFonts w:ascii="Calibri" w:eastAsia="Calibri" w:hAnsi="Calibri" w:cs="Calibri"/>
          <w:color w:val="444D26"/>
          <w:sz w:val="64"/>
          <w:szCs w:val="64"/>
        </w:rPr>
      </w:pPr>
    </w:p>
    <w:p w:rsidR="00660594" w:rsidRDefault="00660594">
      <w:pPr>
        <w:rPr>
          <w:rFonts w:ascii="Calibri" w:eastAsia="Calibri" w:hAnsi="Calibri" w:cs="Calibri"/>
          <w:color w:val="444D26"/>
          <w:sz w:val="64"/>
          <w:szCs w:val="64"/>
        </w:rPr>
      </w:pPr>
    </w:p>
    <w:p w:rsidR="00660594" w:rsidRDefault="002779D7">
      <w:r>
        <w:t>2. In dinosaurs, the gene (T) for sharp teeth is dominant over the gene for (t) dull teeth. Cross a heterozygous sharp toothed dinosaur with a dull-toothed dinosaur to produce the F1 offspring. List the phenotype and genotype ratios.</w:t>
      </w:r>
    </w:p>
    <w:p w:rsidR="00660594" w:rsidRDefault="00660594">
      <w:pPr>
        <w:rPr>
          <w:rFonts w:ascii="Cambria" w:eastAsia="Cambria" w:hAnsi="Cambria" w:cs="Cambria"/>
        </w:rPr>
      </w:pPr>
    </w:p>
    <w:p w:rsidR="00660594" w:rsidRDefault="00660594">
      <w:pPr>
        <w:rPr>
          <w:rFonts w:ascii="Cambria" w:eastAsia="Cambria" w:hAnsi="Cambria" w:cs="Cambria"/>
        </w:rPr>
      </w:pPr>
    </w:p>
    <w:p w:rsidR="00660594" w:rsidRDefault="00660594">
      <w:pPr>
        <w:ind w:left="720" w:hanging="360"/>
        <w:rPr>
          <w:rFonts w:ascii="Cambria" w:eastAsia="Cambria" w:hAnsi="Cambria" w:cs="Cambria"/>
        </w:rPr>
      </w:pPr>
    </w:p>
    <w:p w:rsidR="00660594" w:rsidRDefault="00660594">
      <w:pPr>
        <w:rPr>
          <w:rFonts w:ascii="Cambria" w:eastAsia="Cambria" w:hAnsi="Cambria" w:cs="Cambria"/>
        </w:rPr>
      </w:pPr>
    </w:p>
    <w:p w:rsidR="00660594" w:rsidRDefault="002779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660594" w:rsidRDefault="00660594"/>
    <w:sectPr w:rsidR="006605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71A"/>
    <w:multiLevelType w:val="multilevel"/>
    <w:tmpl w:val="FCEEF2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60594"/>
    <w:rsid w:val="002779D7"/>
    <w:rsid w:val="006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Coleman</dc:creator>
  <cp:lastModifiedBy>Jennifer Coleman</cp:lastModifiedBy>
  <cp:revision>2</cp:revision>
  <dcterms:created xsi:type="dcterms:W3CDTF">2017-04-20T15:36:00Z</dcterms:created>
  <dcterms:modified xsi:type="dcterms:W3CDTF">2017-04-20T15:36:00Z</dcterms:modified>
</cp:coreProperties>
</file>