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1B4" w:rsidRDefault="003641B4" w:rsidP="003641B4">
      <w:pPr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noProof/>
          <w:sz w:val="28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C37E02" wp14:editId="29C5E377">
                <wp:simplePos x="0" y="0"/>
                <wp:positionH relativeFrom="column">
                  <wp:posOffset>-38101</wp:posOffset>
                </wp:positionH>
                <wp:positionV relativeFrom="paragraph">
                  <wp:posOffset>238125</wp:posOffset>
                </wp:positionV>
                <wp:extent cx="6181725" cy="2857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28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18.75pt" to="483.7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"/>
            </w:pict>
          </mc:Fallback>
        </mc:AlternateContent>
      </w:r>
      <w:r w:rsidRPr="008C365B">
        <w:rPr>
          <w:rFonts w:ascii="Arial" w:hAnsi="Arial" w:cs="Arial"/>
          <w:b/>
          <w:sz w:val="28"/>
          <w:lang w:val="en-US"/>
        </w:rPr>
        <w:t>SBI3U – Genetics - Mitosis v. Meiosis</w:t>
      </w:r>
    </w:p>
    <w:p w:rsidR="003641B4" w:rsidRDefault="003641B4" w:rsidP="003641B4">
      <w:pPr>
        <w:rPr>
          <w:rFonts w:ascii="Arial" w:hAnsi="Arial" w:cs="Arial"/>
          <w:sz w:val="28"/>
          <w:lang w:val="en-US"/>
        </w:rPr>
      </w:pPr>
      <w:r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 wp14:anchorId="708F9185" wp14:editId="4ECE820B">
            <wp:simplePos x="0" y="0"/>
            <wp:positionH relativeFrom="column">
              <wp:posOffset>-835660</wp:posOffset>
            </wp:positionH>
            <wp:positionV relativeFrom="paragraph">
              <wp:posOffset>526415</wp:posOffset>
            </wp:positionV>
            <wp:extent cx="7632700" cy="5767070"/>
            <wp:effectExtent l="0" t="0" r="6350" b="5080"/>
            <wp:wrapThrough wrapText="bothSides">
              <wp:wrapPolygon edited="0">
                <wp:start x="0" y="0"/>
                <wp:lineTo x="0" y="21548"/>
                <wp:lineTo x="21564" y="21548"/>
                <wp:lineTo x="2156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lang w:val="en-US"/>
        </w:rPr>
        <w:t>Study the diagram carefully below.  Highlight/circle the differences between both cell division processes.</w:t>
      </w:r>
      <w:r w:rsidR="002873D7">
        <w:rPr>
          <w:rFonts w:ascii="Arial" w:hAnsi="Arial" w:cs="Arial"/>
          <w:sz w:val="28"/>
          <w:lang w:val="en-US"/>
        </w:rPr>
        <w:t xml:space="preserve"> Detail each difference below.</w:t>
      </w:r>
      <w:bookmarkStart w:id="0" w:name="_GoBack"/>
      <w:bookmarkEnd w:id="0"/>
    </w:p>
    <w:p w:rsidR="00C05CD2" w:rsidRPr="003641B4" w:rsidRDefault="00C05CD2">
      <w:pPr>
        <w:rPr>
          <w:lang w:val="en-US"/>
        </w:rPr>
      </w:pPr>
    </w:p>
    <w:sectPr w:rsidR="00C05CD2" w:rsidRPr="003641B4" w:rsidSect="001D173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1B4"/>
    <w:rsid w:val="001D173E"/>
    <w:rsid w:val="002873D7"/>
    <w:rsid w:val="003641B4"/>
    <w:rsid w:val="00A712C9"/>
    <w:rsid w:val="00C0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1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1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UGDSB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Coleman</dc:creator>
  <cp:lastModifiedBy>Jennifer Coleman</cp:lastModifiedBy>
  <cp:revision>4</cp:revision>
  <dcterms:created xsi:type="dcterms:W3CDTF">2017-04-06T15:24:00Z</dcterms:created>
  <dcterms:modified xsi:type="dcterms:W3CDTF">2017-04-06T15:26:00Z</dcterms:modified>
</cp:coreProperties>
</file>